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9567C1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Кто должен оплачивать взносы</w:t>
      </w:r>
      <w:r w:rsidR="009D1C3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капитальный ремонт.</w:t>
      </w:r>
    </w:p>
    <w:p w:rsidR="00DB2DA8" w:rsidRPr="005268C5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817" w:rsidRPr="00801817" w:rsidRDefault="00801817" w:rsidP="009D1C3C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Хотелось бы поднять вопрос, который, к сожалению, актуален для многих собственников помещений в многоквартирных домах до сих пор – обязательно ли оплачивать взносы на капитальный ремонт?</w:t>
      </w:r>
    </w:p>
    <w:p w:rsidR="00801817" w:rsidRPr="00801817" w:rsidRDefault="00801817" w:rsidP="009D1C3C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>И стоит начать с того, что ни одна категория граждан на сегодняшний день не освобождена от оплаты взносов на капитальный ремонт, которые являются согласно нормам Жилищного кодекса Российской Федерации и Закона Краснодарского края 2735-КЗ обязательными.</w:t>
      </w:r>
    </w:p>
    <w:p w:rsidR="00801817" w:rsidRPr="00801817" w:rsidRDefault="00801817" w:rsidP="009D1C3C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>Вы собственник помещения в новом многоквартирном доме или вы собственник старше 70 лет или представитель ветеранов ВОВ и т.д. - обязанность оплачивать взносы на капитальный ремонт для Вас такая же, как и для других граждан. Законно не оплачивать взносы может только тот, кто не является собственниками помещений в многоквартирном доме или тот, чей дом не включен в региональную программу капитального ремонта.</w:t>
      </w:r>
    </w:p>
    <w:p w:rsidR="00801817" w:rsidRPr="00801817" w:rsidRDefault="00801817" w:rsidP="009D1C3C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нам необходимо устранить недопонимания, касающиеся льготных категорий граждан, и особенно, граждан старше 70 лет. Повторимся, ни одна из категорий граждан не освобождена от взносов на капитальный ремонт. В качестве поддержки таким гражданам государством предоставляется возможность получить компенсацию части оплаченных взносов на капитальный ремонт. Граждане старше 70 лет могут получить компенсацию до 50 % от суммы оплачиваемых взносов, старше 80 лет – до 100 %. Размер компенсации рассчитывается исходя из социальной нормы площади жилья: 20 квадратных метров общей площади жилого помещения на одного человека и 33 квадратных метра - для одиноко проживающих граждан (но не более общей площади занимаемого жилого помещения), а проживающим в однокомнатных квартирах - в размере общей площади жилья</w:t>
      </w:r>
      <w:r w:rsidR="008C09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01817" w:rsidRPr="00801817" w:rsidRDefault="00801817" w:rsidP="009D1C3C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предоставления льготы рассматривается индивидуально в органах социальной защиты, посредством которых происходит компенсация. Чтобы получить актуальную и полную информацию об условиях получения компенсации взносов на капремонт, собственникам необходимо обратиться в органы социальной защиты по месту жительства. Хотелось бы обратить Ваше </w:t>
      </w: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внимание на то, что при наличии задолженности по взносам на капремонт, компенсация не предоставляется.</w:t>
      </w:r>
    </w:p>
    <w:p w:rsidR="00801817" w:rsidRPr="00801817" w:rsidRDefault="00801817" w:rsidP="009D1C3C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стоит отметить, что у Фонда нет полномочий уменьшать сумму подлежащего оплате взноса или освобождать от оплаты. Фонд обязан выставлять квитанции в полном объеме.</w:t>
      </w:r>
    </w:p>
    <w:p w:rsidR="00801817" w:rsidRPr="00801817" w:rsidRDefault="00801817" w:rsidP="009D1C3C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нормативный документ:</w:t>
      </w:r>
      <w:r w:rsidR="0095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Краснодарского края от 28</w:t>
      </w:r>
      <w:r w:rsidR="009567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2015 г. № 3316-КЗ "О мерах социальной поддержки отдельных категорий граждан, проживающих на территории Краснодарского края, по оплате взносов на капитальный ремонт общего имущества собственников помещений в многоквартирном доме".</w:t>
      </w:r>
    </w:p>
    <w:p w:rsidR="009D1C3C" w:rsidRPr="00801817" w:rsidRDefault="00801817" w:rsidP="009D1C3C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17">
        <w:rPr>
          <w:rFonts w:ascii="Times New Roman" w:hAnsi="Times New Roman" w:cs="Times New Roman"/>
          <w:sz w:val="28"/>
          <w:szCs w:val="28"/>
          <w:shd w:val="clear" w:color="auto" w:fill="FFFFFF"/>
        </w:rPr>
        <w:t>И естественно за неисполнение норм законодательства следует ответственность. Фонд со своей стороны информирует и предупреждает собственников о наличии задолженности. Если собственник продолжает игнорировать исполнение своих обязательств специалисты Фонда обращаются в суд с просьбой взыскать задолженность с неплательщика. Только за последний месяц было взыскано около 4 млн. рублей. Ограничение выезда за границу, начисление пеней, списание долга с банковских счетов – это все не миф, это меры, которые предпринимаются службой судебных приставов, в целях защиты граждан, которые оплачивают взносы исправно и хотят, чтобы в их доме капремонт был проведен как можно скорей.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DF47B6" w:rsidRPr="00F175C7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318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  <w:r w:rsidRPr="00FA1966">
        <w:rPr>
          <w:rFonts w:ascii="Times New Roman" w:hAnsi="Times New Roman" w:cs="Times New Roman"/>
          <w:sz w:val="28"/>
          <w:szCs w:val="28"/>
        </w:rPr>
        <w:t>23fond-04@mail.ru,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</w:p>
    <w:sectPr w:rsidR="00DF47B6" w:rsidRPr="00F175C7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1C" w:rsidRDefault="00D4121C" w:rsidP="00705318">
      <w:pPr>
        <w:spacing w:after="0" w:line="240" w:lineRule="auto"/>
      </w:pPr>
      <w:r>
        <w:separator/>
      </w:r>
    </w:p>
  </w:endnote>
  <w:endnote w:type="continuationSeparator" w:id="0">
    <w:p w:rsidR="00D4121C" w:rsidRDefault="00D4121C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1C" w:rsidRDefault="00D4121C" w:rsidP="00705318">
      <w:pPr>
        <w:spacing w:after="0" w:line="240" w:lineRule="auto"/>
      </w:pPr>
      <w:r>
        <w:separator/>
      </w:r>
    </w:p>
  </w:footnote>
  <w:footnote w:type="continuationSeparator" w:id="0">
    <w:p w:rsidR="00D4121C" w:rsidRDefault="00D4121C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65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1817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092D"/>
    <w:rsid w:val="008C1B50"/>
    <w:rsid w:val="008D0008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567C1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E689B"/>
    <w:rsid w:val="00CF7934"/>
    <w:rsid w:val="00D001C7"/>
    <w:rsid w:val="00D232E2"/>
    <w:rsid w:val="00D25F4F"/>
    <w:rsid w:val="00D27D6C"/>
    <w:rsid w:val="00D37C89"/>
    <w:rsid w:val="00D4121C"/>
    <w:rsid w:val="00D5210A"/>
    <w:rsid w:val="00D56610"/>
    <w:rsid w:val="00D62EB5"/>
    <w:rsid w:val="00D72993"/>
    <w:rsid w:val="00D86547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3</cp:revision>
  <cp:lastPrinted>2018-02-20T12:42:00Z</cp:lastPrinted>
  <dcterms:created xsi:type="dcterms:W3CDTF">2018-02-20T11:31:00Z</dcterms:created>
  <dcterms:modified xsi:type="dcterms:W3CDTF">2018-02-20T12:48:00Z</dcterms:modified>
</cp:coreProperties>
</file>